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E5" w:rsidRDefault="00EE2F7B" w:rsidP="00EE2F7B">
      <w:pPr>
        <w:jc w:val="right"/>
        <w:rPr>
          <w:rFonts w:ascii="Times New Roman" w:hAnsi="Times New Roman" w:cs="Times New Roman"/>
          <w:sz w:val="28"/>
          <w:szCs w:val="28"/>
        </w:rPr>
      </w:pPr>
      <w:r w:rsidRPr="00EE2F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2F7B">
        <w:rPr>
          <w:rFonts w:ascii="Times New Roman" w:eastAsia="Calibri" w:hAnsi="Times New Roman" w:cs="Times New Roman"/>
          <w:sz w:val="28"/>
          <w:szCs w:val="28"/>
        </w:rPr>
        <w:t>оказател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EE2F7B">
        <w:rPr>
          <w:rFonts w:ascii="Times New Roman" w:eastAsia="Calibri" w:hAnsi="Times New Roman" w:cs="Times New Roman"/>
          <w:sz w:val="28"/>
          <w:szCs w:val="28"/>
        </w:rPr>
        <w:t xml:space="preserve">региональной системы организации воспитания обучающихся и воспитанников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2F7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Республики Карелия</w:t>
      </w:r>
    </w:p>
    <w:p w:rsidR="00EE2F7B" w:rsidRDefault="00EE2F7B" w:rsidP="00EE2F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E2F7B">
        <w:rPr>
          <w:rFonts w:ascii="Times New Roman" w:eastAsia="Calibri" w:hAnsi="Times New Roman" w:cs="Times New Roman"/>
          <w:i/>
          <w:sz w:val="20"/>
          <w:szCs w:val="20"/>
        </w:rPr>
        <w:t>муниципальный</w:t>
      </w:r>
      <w:proofErr w:type="gramEnd"/>
      <w:r w:rsidRPr="00EE2F7B">
        <w:rPr>
          <w:rFonts w:ascii="Times New Roman" w:eastAsia="Calibri" w:hAnsi="Times New Roman" w:cs="Times New Roman"/>
          <w:i/>
          <w:sz w:val="20"/>
          <w:szCs w:val="20"/>
        </w:rPr>
        <w:t xml:space="preserve"> район/городской округ; государственная образовательная организация, подведомственная Министерству образования и спорта Республики Карелия</w:t>
      </w: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3"/>
        <w:tblW w:w="14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189"/>
        <w:gridCol w:w="3123"/>
        <w:gridCol w:w="2234"/>
        <w:gridCol w:w="2234"/>
        <w:gridCol w:w="2234"/>
      </w:tblGrid>
      <w:tr w:rsidR="00EE2F7B" w:rsidRPr="00EE2F7B" w:rsidTr="00EE2F7B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Наименование показателя, единицы измерения показателя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Критерий оценки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 сбора 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Значение показателя эффективности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/>
                <w:sz w:val="28"/>
                <w:szCs w:val="28"/>
              </w:rPr>
              <w:t>Результат мониторинга показателя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/>
                <w:sz w:val="28"/>
                <w:szCs w:val="28"/>
              </w:rPr>
              <w:t xml:space="preserve">Примечание 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 разработанных и утвержденных муниципальных программ развития воспитания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на сайте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Наличие раздела «Система организации воспитания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» на информационном ресурсе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раздела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 сайте управления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образованием/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методического центра,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C41F01" w:rsidRDefault="00DB6626" w:rsidP="00C41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есть ли раздел на муниципальном ресурсе, 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муниципального метод</w:t>
            </w:r>
            <w:proofErr w:type="gramStart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ц</w:t>
            </w:r>
            <w:proofErr w:type="gramEnd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ентра, </w:t>
            </w: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>на сайтах муниципальных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 ОО</w:t>
            </w: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Информирование обучающихся и родителей о мероприятиях,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направленных на воспитание обучающихся и воспитанников образовательных организаций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факт наличия на сайте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 о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 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частично: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информационных материалов за 2021/22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учебный год + ссылки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 и молодежных общественных объединений, зарегистрированных в установленном порядке, на территории муниципального образования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действующих детских и молодежных общественных объединений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 и молодежных общественных объединений, не являющихся юридическими лицами и осуществляющих деятельность на базе образовательных организаций субъекта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действующих детских и молодежных общественных объединений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несовершеннолетних, вовлеченных в мероприятия детских и молодежных общественных объединений, от общего числа несовершеннолетних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3,5 %: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A7739F" w:rsidP="00A7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общеобразовательных организаций, имеющих советы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от общего числа общеобразовательных организаций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факт наличия действующих советов обучающихся в общеобразовательных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долю (%) и количество ОО, имеющих советы)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детских, подростковых, молодежных клубов по месту жительства, действующих на территории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детских, подростковых, молодежных клубов по месту жительства на территории муниципального образования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8575B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консультационных центров для родителей по вопросам воспитания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муниципальных консультационных центров для родителей по вопросам воспитания;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консультационных центров для родителей по вопросам воспитания на базе образовательных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6F3DC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муниципальных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20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15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менее 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BC4DFB" w:rsidP="00BC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государственных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менее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обучающихся, охваченных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мероприятиями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естественно-научного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и туристско-краеведческого направлений от общего числа обучающихся дошкольных и общеобразовательных организаций в Республике Карелия (дополнительные общеобразовательные программы, проекты, мероприятия, конференции, конкурсы и т.д.) (%)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 в Республике Карелия, в которых созданы и функционируют школьные спортивные клубы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школьного спортивного клуба в общеобразовательной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15B4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ШСК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обучающихся, охваченных мероприятиями по формированию здорового образа жизни и физкультурно-спортивными мероприятиями в общей численности обучающихся организаций дошкольного, общего и среднего профессионального образования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86 %: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976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Республике Карелия, в которых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созданы и функционируют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школьные театры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школьного театра в общеобразовательной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731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школьных театров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обучающихся, принявших участие в творческих мероприятиях (конкурсах, олимпиадах, соревнованиях, конференциях муниципального,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, межрегионального, федерального и международного уровней) (%)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40 %: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 общеобразовательных организаций и студентов профессиональных образовательных организаций, охваченных мероприятиями по информационной безопасности в сети «Интернет», защите персональных данных и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медиаграмотности</w:t>
            </w:r>
            <w:proofErr w:type="spellEnd"/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родителей (законных представителей) обучающихся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общеобразовательных организаций, охваченных мероприятиями, направленными на повышение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медийно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-информационной культуры несовершеннолетних и обеспечение безопасности обучающихся в информационно-телекоммуникационной сети «Интернет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»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E0298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 общеобразовательных организаций и студентов организаций среднего профессионального образования, принимающих участие в субботниках, трудовых десантах и других мероприятиях по трудовому воспитанию в общей численности школьников и студентов профессиональных образовательных организаций в Республике Карелия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587F5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общеобразовательных организаций Республики Карелия, в которых организована работа по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просвещению родителей (законных представителей) обучающихся по правовым, психолого-медико-педагогическим и иным вопросам семейного воспитания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осуществления системной работы по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родительскому просвещению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D33B6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ОО, в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организована работа по родительскому просвещению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 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родителей (законных представителей) несовершеннолетних, привлекаемых к участию в жизни общеобразовательной организации, включенных в деятельность общественных объединений родителей обучающихся и воспитанников (родительские комитеты, советы родителей, «родительские патрули» и т.п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.)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B175E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образовательных организаций (общеобразовательных, профессиональных), в которых разработаны и реализуются планы мероприятий по профилактике деструктивного поведения среди несовершеннолетних,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негативных явлений в подростковой и молодежной среде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в образовательной организации плана мероприятий по профилактике деструктивного поведения среди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5710B" w:rsidP="00957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количество организаций, в которых реализуются планы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общеобразовательных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Республике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3 балла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456C6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случаем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направленных на формирование и поддержку сообщества специалистов,  педагогов, классных руководителей, занимающихся вопросами воспитания обучающихся и профилактики негативных явлений и деструктивного поведения среди несовершеннолетних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(ед.)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информационная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справка, с указанием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мероприятий и (или)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ссылка на сайт с информацией о мероприятии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CB6F5D" w:rsidRDefault="00CB6F5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случаем </w:t>
            </w:r>
            <w:proofErr w:type="spellStart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(ед.)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+ приложить информационную справку</w:t>
            </w:r>
          </w:p>
        </w:tc>
      </w:tr>
      <w:tr w:rsidR="00731ECD" w:rsidRPr="00EE2F7B" w:rsidTr="008F2EFC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5"/>
            <w:r w:rsidRPr="00EE2F7B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Трансляция лучших практик по воспитанию обучающихся и воспитанников образовательных организаций Республики Карелия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указание ссылки сайта,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факт наличия на сайте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74758B" w:rsidRDefault="0074758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4758B">
              <w:rPr>
                <w:rFonts w:ascii="Times New Roman" w:hAnsi="Times New Roman"/>
                <w:i/>
                <w:sz w:val="20"/>
                <w:szCs w:val="20"/>
              </w:rPr>
              <w:t>Указать ссылки на размещение материалов</w:t>
            </w:r>
          </w:p>
        </w:tc>
      </w:tr>
      <w:bookmarkEnd w:id="0"/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Для общеобразовательных организаций: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41-39 баллов - высокая эффективность деятельности по организации воспитания обучающихся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38-21 балл - средняя эффективность деятельности по организации воспитания обучающихся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менее 20 баллов - низкая эффективность деятельности по организации воспитания обучающихся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t>профессиональных образовательных организаций</w:t>
            </w: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38-35 баллов - высокая эффективность деятельности по организации воспитания обучающихся (студентов)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34-19 баллов - средняя эффективность деятельности по организации воспитания обучающихся (студентов)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менее 18 баллов - низкая эффективность деятельности по организации воспитания обучающихся (студентов) образовательных организаций</w:t>
            </w:r>
            <w:r w:rsidRPr="00EE2F7B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E2F7B" w:rsidRPr="00EE2F7B" w:rsidRDefault="00EE2F7B" w:rsidP="00EE2F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2F7B" w:rsidRPr="00EE2F7B" w:rsidSect="00EE2F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B"/>
    <w:rsid w:val="00100FC7"/>
    <w:rsid w:val="001357E5"/>
    <w:rsid w:val="00456C6D"/>
    <w:rsid w:val="00587F5A"/>
    <w:rsid w:val="006F3DC1"/>
    <w:rsid w:val="00731ECD"/>
    <w:rsid w:val="0074758B"/>
    <w:rsid w:val="007A7713"/>
    <w:rsid w:val="008575B7"/>
    <w:rsid w:val="008F2EFC"/>
    <w:rsid w:val="0095710B"/>
    <w:rsid w:val="00A7739F"/>
    <w:rsid w:val="00B175EE"/>
    <w:rsid w:val="00BC4DFB"/>
    <w:rsid w:val="00C41F01"/>
    <w:rsid w:val="00CB6F5D"/>
    <w:rsid w:val="00D33B61"/>
    <w:rsid w:val="00DB6626"/>
    <w:rsid w:val="00E0298F"/>
    <w:rsid w:val="00EE2F7B"/>
    <w:rsid w:val="00F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BBAA-E7AC-4540-B345-67B47CA0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2022-09-09T09:15:00Z</dcterms:created>
  <dcterms:modified xsi:type="dcterms:W3CDTF">2022-09-09T11:23:00Z</dcterms:modified>
</cp:coreProperties>
</file>